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D1" w:rsidRPr="001A7FD1" w:rsidRDefault="001A7FD1" w:rsidP="001A7FD1">
      <w:pPr>
        <w:pStyle w:val="a3"/>
        <w:spacing w:before="0" w:after="0" w:line="360" w:lineRule="auto"/>
        <w:ind w:firstLine="708"/>
        <w:jc w:val="right"/>
        <w:rPr>
          <w:i/>
          <w:sz w:val="28"/>
          <w:szCs w:val="28"/>
        </w:rPr>
      </w:pPr>
      <w:r w:rsidRPr="001A7FD1">
        <w:rPr>
          <w:i/>
          <w:sz w:val="28"/>
          <w:szCs w:val="28"/>
        </w:rPr>
        <w:t>Приложение 9</w:t>
      </w:r>
    </w:p>
    <w:p w:rsidR="001A7FD1" w:rsidRPr="00C82A7A" w:rsidRDefault="001A7FD1" w:rsidP="001A7FD1">
      <w:pPr>
        <w:pStyle w:val="a3"/>
        <w:spacing w:before="0" w:after="0" w:line="360" w:lineRule="auto"/>
        <w:jc w:val="center"/>
        <w:rPr>
          <w:b/>
          <w:sz w:val="28"/>
          <w:szCs w:val="28"/>
        </w:rPr>
      </w:pPr>
      <w:r w:rsidRPr="00C82A7A">
        <w:rPr>
          <w:b/>
          <w:sz w:val="28"/>
          <w:szCs w:val="28"/>
        </w:rPr>
        <w:t>Описание учебно-производственного оборудования для нефтегазодобывающих предприятий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6"/>
        <w:gridCol w:w="2277"/>
        <w:gridCol w:w="4253"/>
        <w:gridCol w:w="3544"/>
        <w:gridCol w:w="4046"/>
      </w:tblGrid>
      <w:tr w:rsidR="001A7FD1" w:rsidRPr="006B7218" w:rsidTr="004F52DD">
        <w:tc>
          <w:tcPr>
            <w:tcW w:w="666" w:type="dxa"/>
          </w:tcPr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 xml:space="preserve">№ </w:t>
            </w:r>
            <w:proofErr w:type="spellStart"/>
            <w:proofErr w:type="gramStart"/>
            <w:r w:rsidRPr="006B7218">
              <w:rPr>
                <w:b w:val="0"/>
                <w:szCs w:val="24"/>
              </w:rPr>
              <w:t>п</w:t>
            </w:r>
            <w:proofErr w:type="spellEnd"/>
            <w:proofErr w:type="gramEnd"/>
            <w:r w:rsidRPr="006B7218">
              <w:rPr>
                <w:b w:val="0"/>
                <w:szCs w:val="24"/>
              </w:rPr>
              <w:t>/</w:t>
            </w:r>
            <w:proofErr w:type="spellStart"/>
            <w:r w:rsidRPr="006B7218">
              <w:rPr>
                <w:b w:val="0"/>
                <w:szCs w:val="24"/>
              </w:rPr>
              <w:t>п</w:t>
            </w:r>
            <w:proofErr w:type="spellEnd"/>
          </w:p>
        </w:tc>
        <w:tc>
          <w:tcPr>
            <w:tcW w:w="2277" w:type="dxa"/>
          </w:tcPr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Наименование</w:t>
            </w:r>
          </w:p>
        </w:tc>
        <w:tc>
          <w:tcPr>
            <w:tcW w:w="4253" w:type="dxa"/>
          </w:tcPr>
          <w:p w:rsidR="001A7FD1" w:rsidRPr="006B7218" w:rsidRDefault="001A7FD1" w:rsidP="004F52DD">
            <w:pPr>
              <w:pStyle w:val="1"/>
              <w:spacing w:line="276" w:lineRule="auto"/>
              <w:ind w:firstLine="260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Описание</w:t>
            </w:r>
          </w:p>
        </w:tc>
        <w:tc>
          <w:tcPr>
            <w:tcW w:w="3544" w:type="dxa"/>
          </w:tcPr>
          <w:p w:rsidR="001A7FD1" w:rsidRPr="006B7218" w:rsidRDefault="001A7FD1" w:rsidP="004F52DD">
            <w:pPr>
              <w:pStyle w:val="1"/>
              <w:tabs>
                <w:tab w:val="left" w:pos="541"/>
              </w:tabs>
              <w:spacing w:line="276" w:lineRule="auto"/>
              <w:ind w:firstLine="228"/>
              <w:jc w:val="center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Состав</w:t>
            </w:r>
          </w:p>
        </w:tc>
        <w:tc>
          <w:tcPr>
            <w:tcW w:w="4046" w:type="dxa"/>
          </w:tcPr>
          <w:p w:rsidR="001A7FD1" w:rsidRPr="006B7218" w:rsidRDefault="001A7FD1" w:rsidP="004F52DD">
            <w:pPr>
              <w:pStyle w:val="1"/>
              <w:tabs>
                <w:tab w:val="left" w:pos="481"/>
              </w:tabs>
              <w:spacing w:line="276" w:lineRule="auto"/>
              <w:ind w:firstLine="197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Лабораторные работы</w:t>
            </w:r>
          </w:p>
        </w:tc>
      </w:tr>
      <w:tr w:rsidR="001A7FD1" w:rsidRPr="006B7218" w:rsidTr="004F52DD">
        <w:tc>
          <w:tcPr>
            <w:tcW w:w="666" w:type="dxa"/>
          </w:tcPr>
          <w:p w:rsidR="001A7FD1" w:rsidRPr="006B7218" w:rsidRDefault="001A7FD1" w:rsidP="001A7FD1">
            <w:pPr>
              <w:pStyle w:val="1"/>
              <w:keepNext w:val="0"/>
              <w:numPr>
                <w:ilvl w:val="0"/>
                <w:numId w:val="17"/>
              </w:numPr>
              <w:spacing w:line="276" w:lineRule="auto"/>
              <w:ind w:left="0" w:firstLine="0"/>
              <w:jc w:val="center"/>
              <w:rPr>
                <w:b w:val="0"/>
                <w:szCs w:val="24"/>
              </w:rPr>
            </w:pPr>
          </w:p>
        </w:tc>
        <w:tc>
          <w:tcPr>
            <w:tcW w:w="2277" w:type="dxa"/>
          </w:tcPr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Стенд учебный «Автоматика насосных станций систем транспортировки нефтепродуктов» НФТ-НС-010-5ЛР-01-ПК</w:t>
            </w:r>
          </w:p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</w:p>
        </w:tc>
        <w:tc>
          <w:tcPr>
            <w:tcW w:w="4253" w:type="dxa"/>
          </w:tcPr>
          <w:p w:rsidR="001A7FD1" w:rsidRPr="006B7218" w:rsidRDefault="001A7FD1" w:rsidP="004F52DD">
            <w:pPr>
              <w:ind w:firstLine="260"/>
              <w:jc w:val="both"/>
            </w:pPr>
            <w:r w:rsidRPr="006B7218">
              <w:t>Стенд предназначен для изучения:</w:t>
            </w:r>
          </w:p>
          <w:p w:rsidR="001A7FD1" w:rsidRPr="006B7218" w:rsidRDefault="001A7FD1" w:rsidP="001A7FD1">
            <w:pPr>
              <w:numPr>
                <w:ilvl w:val="0"/>
                <w:numId w:val="12"/>
              </w:numPr>
              <w:spacing w:line="276" w:lineRule="auto"/>
              <w:ind w:left="0" w:firstLine="260"/>
              <w:jc w:val="both"/>
            </w:pPr>
            <w:r w:rsidRPr="006B7218">
              <w:t xml:space="preserve">Элементов аппаратуры автоматических (автоматизированных) систем управления насосными станциями </w:t>
            </w:r>
          </w:p>
          <w:p w:rsidR="001A7FD1" w:rsidRPr="006B7218" w:rsidRDefault="001A7FD1" w:rsidP="001A7FD1">
            <w:pPr>
              <w:numPr>
                <w:ilvl w:val="0"/>
                <w:numId w:val="12"/>
              </w:numPr>
              <w:spacing w:line="276" w:lineRule="auto"/>
              <w:ind w:left="0" w:firstLine="260"/>
              <w:jc w:val="both"/>
            </w:pPr>
            <w:r w:rsidRPr="006B7218">
              <w:t xml:space="preserve">Регулирующих клапанов, диафрагм и т. д. </w:t>
            </w:r>
          </w:p>
          <w:p w:rsidR="001A7FD1" w:rsidRPr="006B7218" w:rsidRDefault="001A7FD1" w:rsidP="001A7FD1">
            <w:pPr>
              <w:numPr>
                <w:ilvl w:val="0"/>
                <w:numId w:val="12"/>
              </w:numPr>
              <w:spacing w:line="276" w:lineRule="auto"/>
              <w:ind w:left="0" w:firstLine="260"/>
              <w:jc w:val="both"/>
            </w:pPr>
            <w:r w:rsidRPr="006B7218">
              <w:t xml:space="preserve">Понятия о статических и динамических характеристиках элементов систем водоснабжения и устройств автоматического управления </w:t>
            </w:r>
          </w:p>
          <w:p w:rsidR="001A7FD1" w:rsidRPr="006B7218" w:rsidRDefault="001A7FD1" w:rsidP="001A7FD1">
            <w:pPr>
              <w:numPr>
                <w:ilvl w:val="0"/>
                <w:numId w:val="12"/>
              </w:numPr>
              <w:spacing w:line="276" w:lineRule="auto"/>
              <w:ind w:left="0" w:firstLine="260"/>
              <w:jc w:val="both"/>
            </w:pPr>
            <w:r w:rsidRPr="006B7218">
              <w:t xml:space="preserve">Первичных преобразователей (датчиков): назначение и принцип их работы. Методы и датчики измерения расхода (подачи) и напора (давления). Методы и датчики контроля параметров </w:t>
            </w:r>
          </w:p>
          <w:p w:rsidR="001A7FD1" w:rsidRPr="006B7218" w:rsidRDefault="001A7FD1" w:rsidP="001A7FD1">
            <w:pPr>
              <w:numPr>
                <w:ilvl w:val="0"/>
                <w:numId w:val="12"/>
              </w:numPr>
              <w:spacing w:line="276" w:lineRule="auto"/>
              <w:ind w:left="0" w:firstLine="260"/>
              <w:jc w:val="both"/>
            </w:pPr>
            <w:r w:rsidRPr="006B7218">
              <w:t xml:space="preserve">Автоматического контроля параметров среды в системах управления насосными станциями </w:t>
            </w:r>
          </w:p>
          <w:p w:rsidR="001A7FD1" w:rsidRPr="006B7218" w:rsidRDefault="001A7FD1" w:rsidP="001A7FD1">
            <w:pPr>
              <w:numPr>
                <w:ilvl w:val="0"/>
                <w:numId w:val="12"/>
              </w:numPr>
              <w:spacing w:line="276" w:lineRule="auto"/>
              <w:ind w:left="0" w:firstLine="260"/>
              <w:jc w:val="both"/>
            </w:pPr>
            <w:proofErr w:type="gramStart"/>
            <w:r w:rsidRPr="006B7218">
              <w:t>Автоматического</w:t>
            </w:r>
            <w:proofErr w:type="gramEnd"/>
            <w:r w:rsidRPr="006B7218">
              <w:t xml:space="preserve"> регулирование процессов. Переходных процессов. </w:t>
            </w:r>
          </w:p>
          <w:p w:rsidR="001A7FD1" w:rsidRPr="006B7218" w:rsidRDefault="001A7FD1" w:rsidP="001A7FD1">
            <w:pPr>
              <w:numPr>
                <w:ilvl w:val="0"/>
                <w:numId w:val="12"/>
              </w:numPr>
              <w:spacing w:line="276" w:lineRule="auto"/>
              <w:ind w:left="0" w:firstLine="260"/>
              <w:jc w:val="both"/>
            </w:pPr>
            <w:r w:rsidRPr="006B7218">
              <w:t xml:space="preserve">Применения автоматических регуляторов в системах автоматики </w:t>
            </w:r>
            <w:r w:rsidRPr="006B7218">
              <w:lastRenderedPageBreak/>
              <w:t xml:space="preserve">управления насосными станциями. </w:t>
            </w:r>
          </w:p>
          <w:p w:rsidR="001A7FD1" w:rsidRPr="006B7218" w:rsidRDefault="001A7FD1" w:rsidP="004F52DD">
            <w:pPr>
              <w:pStyle w:val="1"/>
              <w:spacing w:line="276" w:lineRule="auto"/>
              <w:ind w:firstLine="260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Результаты измерений отображаются на цифровых индикаторах и параллельно на компьютере. Обработка результатов исследований осуществляется программой компьютера. Одновременно можно проводить обработку результатов вручную.</w:t>
            </w:r>
          </w:p>
        </w:tc>
        <w:tc>
          <w:tcPr>
            <w:tcW w:w="3544" w:type="dxa"/>
          </w:tcPr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lastRenderedPageBreak/>
              <w:t xml:space="preserve">Несущая рама;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три насоса;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датчики абсолютного давления;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шаровые краны;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регулируемая задвижка с пропорциональным электрическим управлением;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регулируемая задвижка с дискретным электрическим управлением;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регулируемые задвижки ручного управления;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бак для жидкости;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заливную горловину 15 с крышкой;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панель управления и контрольно-измерительных приборов;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расходомеры;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плата ЦАП-АЦП; </w:t>
            </w:r>
          </w:p>
          <w:p w:rsidR="001A7FD1" w:rsidRPr="006B7218" w:rsidRDefault="001A7FD1" w:rsidP="001A7FD1">
            <w:pPr>
              <w:numPr>
                <w:ilvl w:val="0"/>
                <w:numId w:val="1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ноутбук. </w:t>
            </w:r>
          </w:p>
          <w:p w:rsidR="001A7FD1" w:rsidRPr="006B7218" w:rsidRDefault="001A7FD1" w:rsidP="004F52DD">
            <w:pPr>
              <w:pStyle w:val="1"/>
              <w:tabs>
                <w:tab w:val="left" w:pos="541"/>
              </w:tabs>
              <w:spacing w:line="276" w:lineRule="auto"/>
              <w:ind w:firstLine="228"/>
              <w:jc w:val="center"/>
              <w:rPr>
                <w:b w:val="0"/>
                <w:szCs w:val="24"/>
              </w:rPr>
            </w:pPr>
          </w:p>
        </w:tc>
        <w:tc>
          <w:tcPr>
            <w:tcW w:w="4046" w:type="dxa"/>
          </w:tcPr>
          <w:p w:rsidR="001A7FD1" w:rsidRPr="006B7218" w:rsidRDefault="001A7FD1" w:rsidP="001A7FD1">
            <w:pPr>
              <w:numPr>
                <w:ilvl w:val="0"/>
                <w:numId w:val="2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Статические и динамические характеристики насосных агрегатов; </w:t>
            </w:r>
          </w:p>
          <w:p w:rsidR="001A7FD1" w:rsidRPr="006B7218" w:rsidRDefault="001A7FD1" w:rsidP="001A7FD1">
            <w:pPr>
              <w:numPr>
                <w:ilvl w:val="0"/>
                <w:numId w:val="2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Статические и динамические характеристики автоматизированной заслонки;</w:t>
            </w:r>
          </w:p>
          <w:p w:rsidR="001A7FD1" w:rsidRPr="006B7218" w:rsidRDefault="001A7FD1" w:rsidP="001A7FD1">
            <w:pPr>
              <w:numPr>
                <w:ilvl w:val="0"/>
                <w:numId w:val="2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Тарировка измерительной диафрагмы; </w:t>
            </w:r>
          </w:p>
          <w:p w:rsidR="001A7FD1" w:rsidRPr="006B7218" w:rsidRDefault="001A7FD1" w:rsidP="001A7FD1">
            <w:pPr>
              <w:numPr>
                <w:ilvl w:val="0"/>
                <w:numId w:val="2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Регулирование давления путем управления насосом;</w:t>
            </w:r>
          </w:p>
          <w:p w:rsidR="001A7FD1" w:rsidRPr="006B7218" w:rsidRDefault="001A7FD1" w:rsidP="001A7FD1">
            <w:pPr>
              <w:numPr>
                <w:ilvl w:val="0"/>
                <w:numId w:val="2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Регулирование расхода путем управления насосом;</w:t>
            </w:r>
          </w:p>
          <w:p w:rsidR="001A7FD1" w:rsidRPr="006B7218" w:rsidRDefault="001A7FD1" w:rsidP="001A7FD1">
            <w:pPr>
              <w:numPr>
                <w:ilvl w:val="0"/>
                <w:numId w:val="2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Регулирование давления  путем управления заслонкой;</w:t>
            </w:r>
          </w:p>
          <w:p w:rsidR="001A7FD1" w:rsidRPr="006B7218" w:rsidRDefault="001A7FD1" w:rsidP="001A7FD1">
            <w:pPr>
              <w:numPr>
                <w:ilvl w:val="0"/>
                <w:numId w:val="2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Регулирование расхода  путем управления заслонкой;</w:t>
            </w:r>
          </w:p>
          <w:p w:rsidR="001A7FD1" w:rsidRPr="006B7218" w:rsidRDefault="001A7FD1" w:rsidP="001A7FD1">
            <w:pPr>
              <w:numPr>
                <w:ilvl w:val="0"/>
                <w:numId w:val="2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Автоматическое поддержание уровня давления в промежуточных резервуарах при транспортировке жидкости путем управления насосными агрегатами и заслонками</w:t>
            </w:r>
          </w:p>
        </w:tc>
      </w:tr>
      <w:tr w:rsidR="001A7FD1" w:rsidRPr="006B7218" w:rsidTr="004F52DD">
        <w:tc>
          <w:tcPr>
            <w:tcW w:w="666" w:type="dxa"/>
          </w:tcPr>
          <w:p w:rsidR="001A7FD1" w:rsidRPr="006B7218" w:rsidRDefault="001A7FD1" w:rsidP="001A7FD1">
            <w:pPr>
              <w:pStyle w:val="1"/>
              <w:keepNext w:val="0"/>
              <w:numPr>
                <w:ilvl w:val="0"/>
                <w:numId w:val="17"/>
              </w:numPr>
              <w:spacing w:line="276" w:lineRule="auto"/>
              <w:ind w:left="0" w:firstLine="0"/>
              <w:jc w:val="center"/>
              <w:rPr>
                <w:b w:val="0"/>
                <w:szCs w:val="24"/>
              </w:rPr>
            </w:pPr>
          </w:p>
        </w:tc>
        <w:tc>
          <w:tcPr>
            <w:tcW w:w="2277" w:type="dxa"/>
          </w:tcPr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 xml:space="preserve">Стенд учебный «Модель </w:t>
            </w:r>
            <w:proofErr w:type="spellStart"/>
            <w:r w:rsidRPr="006B7218">
              <w:rPr>
                <w:b w:val="0"/>
                <w:szCs w:val="24"/>
              </w:rPr>
              <w:t>гидропоршневой</w:t>
            </w:r>
            <w:proofErr w:type="spellEnd"/>
            <w:r w:rsidRPr="006B7218">
              <w:rPr>
                <w:b w:val="0"/>
                <w:szCs w:val="24"/>
              </w:rPr>
              <w:t xml:space="preserve"> насосной установки» </w:t>
            </w:r>
          </w:p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НФТ-МГПНУ-010-5ЛР-01</w:t>
            </w:r>
          </w:p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</w:p>
        </w:tc>
        <w:tc>
          <w:tcPr>
            <w:tcW w:w="4253" w:type="dxa"/>
          </w:tcPr>
          <w:p w:rsidR="001A7FD1" w:rsidRPr="006B7218" w:rsidRDefault="001A7FD1" w:rsidP="004F52DD">
            <w:pPr>
              <w:ind w:firstLine="260"/>
              <w:jc w:val="both"/>
            </w:pPr>
            <w:r w:rsidRPr="006B7218">
              <w:t>Стенд представляет собой напольную конструкцию в виде рамной стойки с размещенным на ней оборудованием</w:t>
            </w:r>
          </w:p>
          <w:p w:rsidR="001A7FD1" w:rsidRPr="006B7218" w:rsidRDefault="001A7FD1" w:rsidP="004F52DD">
            <w:pPr>
              <w:ind w:firstLine="260"/>
              <w:jc w:val="both"/>
            </w:pPr>
          </w:p>
        </w:tc>
        <w:tc>
          <w:tcPr>
            <w:tcW w:w="3544" w:type="dxa"/>
          </w:tcPr>
          <w:p w:rsidR="001A7FD1" w:rsidRPr="006B7218" w:rsidRDefault="001A7FD1" w:rsidP="001A7FD1">
            <w:pPr>
              <w:pStyle w:val="a4"/>
              <w:numPr>
                <w:ilvl w:val="0"/>
                <w:numId w:val="13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Модель </w:t>
            </w:r>
            <w:proofErr w:type="spellStart"/>
            <w:r w:rsidRPr="006B7218">
              <w:rPr>
                <w:lang w:eastAsia="ru-RU"/>
              </w:rPr>
              <w:t>гидропоршневой</w:t>
            </w:r>
            <w:proofErr w:type="spellEnd"/>
            <w:r w:rsidRPr="006B7218">
              <w:rPr>
                <w:lang w:eastAsia="ru-RU"/>
              </w:rPr>
              <w:t xml:space="preserve"> насосной установки (с прозрачными элементами);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3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гидравлическая насосная станция;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3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датчик положения поршня привода;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3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элементы управления гидроприводом;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3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>прозрачный резервуар-имитатор нефтяного пласта;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3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прозрачный резервуар-имитатор потребителя;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3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насос вспомогательный для возврата жидкости в «нефтяной пласт»  и создания подпора в пласте;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3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компрессор для имитации давления потребителя;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3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плата ЦАП-АЦП;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3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>ноутбук</w:t>
            </w:r>
          </w:p>
          <w:p w:rsidR="001A7FD1" w:rsidRPr="006B7218" w:rsidRDefault="001A7FD1" w:rsidP="004F52DD">
            <w:pPr>
              <w:pStyle w:val="1"/>
              <w:tabs>
                <w:tab w:val="left" w:pos="541"/>
              </w:tabs>
              <w:spacing w:line="276" w:lineRule="auto"/>
              <w:ind w:firstLine="228"/>
              <w:jc w:val="center"/>
              <w:rPr>
                <w:b w:val="0"/>
                <w:szCs w:val="24"/>
              </w:rPr>
            </w:pPr>
          </w:p>
        </w:tc>
        <w:tc>
          <w:tcPr>
            <w:tcW w:w="4046" w:type="dxa"/>
          </w:tcPr>
          <w:p w:rsidR="001A7FD1" w:rsidRPr="006B7218" w:rsidRDefault="001A7FD1" w:rsidP="001A7FD1">
            <w:pPr>
              <w:numPr>
                <w:ilvl w:val="0"/>
                <w:numId w:val="3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Изучение принципа действия </w:t>
            </w:r>
            <w:proofErr w:type="spellStart"/>
            <w:r w:rsidRPr="006B7218">
              <w:t>гидропоршневого</w:t>
            </w:r>
            <w:proofErr w:type="spellEnd"/>
            <w:r w:rsidRPr="006B7218">
              <w:t xml:space="preserve"> насоса; </w:t>
            </w:r>
          </w:p>
          <w:p w:rsidR="001A7FD1" w:rsidRPr="006B7218" w:rsidRDefault="001A7FD1" w:rsidP="001A7FD1">
            <w:pPr>
              <w:numPr>
                <w:ilvl w:val="0"/>
                <w:numId w:val="3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Определение производительности </w:t>
            </w:r>
            <w:proofErr w:type="spellStart"/>
            <w:r w:rsidRPr="006B7218">
              <w:t>гидропоршневого</w:t>
            </w:r>
            <w:proofErr w:type="spellEnd"/>
            <w:r w:rsidRPr="006B7218">
              <w:t xml:space="preserve"> насоса в зависимости от производительности гидравлической управляющей насосной станции, расчет теоретической производительности, определение объемного КПД насоса;</w:t>
            </w:r>
          </w:p>
          <w:p w:rsidR="001A7FD1" w:rsidRPr="006B7218" w:rsidRDefault="001A7FD1" w:rsidP="001A7FD1">
            <w:pPr>
              <w:numPr>
                <w:ilvl w:val="0"/>
                <w:numId w:val="3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Определение </w:t>
            </w:r>
            <w:proofErr w:type="spellStart"/>
            <w:r w:rsidRPr="006B7218">
              <w:t>мощностных</w:t>
            </w:r>
            <w:proofErr w:type="spellEnd"/>
            <w:r w:rsidRPr="006B7218">
              <w:t xml:space="preserve"> характеристик приводного двигателя управляющей насосной станции;</w:t>
            </w:r>
          </w:p>
          <w:p w:rsidR="001A7FD1" w:rsidRPr="006B7218" w:rsidRDefault="001A7FD1" w:rsidP="001A7FD1">
            <w:pPr>
              <w:numPr>
                <w:ilvl w:val="0"/>
                <w:numId w:val="3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Снятие индикаторной диаграммы скважинного насоса и сравнение ее </w:t>
            </w:r>
            <w:proofErr w:type="gramStart"/>
            <w:r w:rsidRPr="006B7218">
              <w:t>с</w:t>
            </w:r>
            <w:proofErr w:type="gramEnd"/>
            <w:r w:rsidRPr="006B7218">
              <w:t xml:space="preserve"> теоретической; </w:t>
            </w:r>
          </w:p>
          <w:p w:rsidR="001A7FD1" w:rsidRPr="006B7218" w:rsidRDefault="001A7FD1" w:rsidP="001A7FD1">
            <w:pPr>
              <w:numPr>
                <w:ilvl w:val="0"/>
                <w:numId w:val="3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Определение параметров приводного гидропривода нефтяного насоса в зависимости от уровней давления в «скважине» и в «нефтяном пласте»</w:t>
            </w:r>
          </w:p>
          <w:p w:rsidR="001A7FD1" w:rsidRPr="006B7218" w:rsidRDefault="001A7FD1" w:rsidP="004F52DD">
            <w:pPr>
              <w:pStyle w:val="1"/>
              <w:tabs>
                <w:tab w:val="left" w:pos="481"/>
              </w:tabs>
              <w:spacing w:line="276" w:lineRule="auto"/>
              <w:ind w:firstLine="197"/>
              <w:rPr>
                <w:b w:val="0"/>
                <w:szCs w:val="24"/>
              </w:rPr>
            </w:pPr>
          </w:p>
        </w:tc>
      </w:tr>
      <w:tr w:rsidR="001A7FD1" w:rsidRPr="006B7218" w:rsidTr="004F52DD">
        <w:tc>
          <w:tcPr>
            <w:tcW w:w="666" w:type="dxa"/>
          </w:tcPr>
          <w:p w:rsidR="001A7FD1" w:rsidRPr="006B7218" w:rsidRDefault="001A7FD1" w:rsidP="001A7FD1">
            <w:pPr>
              <w:pStyle w:val="1"/>
              <w:keepNext w:val="0"/>
              <w:numPr>
                <w:ilvl w:val="0"/>
                <w:numId w:val="17"/>
              </w:numPr>
              <w:spacing w:line="276" w:lineRule="auto"/>
              <w:ind w:left="0" w:firstLine="0"/>
              <w:jc w:val="center"/>
              <w:rPr>
                <w:b w:val="0"/>
                <w:szCs w:val="24"/>
              </w:rPr>
            </w:pPr>
          </w:p>
        </w:tc>
        <w:tc>
          <w:tcPr>
            <w:tcW w:w="2277" w:type="dxa"/>
          </w:tcPr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 xml:space="preserve">Стенд учебный «Модель </w:t>
            </w:r>
            <w:proofErr w:type="spellStart"/>
            <w:r w:rsidRPr="006B7218">
              <w:rPr>
                <w:b w:val="0"/>
                <w:szCs w:val="24"/>
              </w:rPr>
              <w:t>пневмопоршневой</w:t>
            </w:r>
            <w:proofErr w:type="spellEnd"/>
            <w:r w:rsidRPr="006B7218">
              <w:rPr>
                <w:b w:val="0"/>
                <w:szCs w:val="24"/>
              </w:rPr>
              <w:t xml:space="preserve"> насосной установки» </w:t>
            </w:r>
          </w:p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НФТ-МППНУ-010-5ЛР-01</w:t>
            </w:r>
          </w:p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</w:p>
        </w:tc>
        <w:tc>
          <w:tcPr>
            <w:tcW w:w="4253" w:type="dxa"/>
          </w:tcPr>
          <w:p w:rsidR="001A7FD1" w:rsidRPr="006B7218" w:rsidRDefault="001A7FD1" w:rsidP="004F52DD">
            <w:pPr>
              <w:ind w:firstLine="260"/>
              <w:jc w:val="both"/>
            </w:pPr>
            <w:r w:rsidRPr="006B7218">
              <w:t>Стенд представляет собой напольную конструкцию в виде рамной стойки с размещенным на ней оборудованием</w:t>
            </w:r>
          </w:p>
          <w:p w:rsidR="001A7FD1" w:rsidRPr="006B7218" w:rsidRDefault="001A7FD1" w:rsidP="004F52DD">
            <w:pPr>
              <w:jc w:val="both"/>
            </w:pPr>
          </w:p>
        </w:tc>
        <w:tc>
          <w:tcPr>
            <w:tcW w:w="3544" w:type="dxa"/>
          </w:tcPr>
          <w:p w:rsidR="001A7FD1" w:rsidRPr="006B7218" w:rsidRDefault="001A7FD1" w:rsidP="001A7FD1">
            <w:pPr>
              <w:pStyle w:val="a4"/>
              <w:numPr>
                <w:ilvl w:val="0"/>
                <w:numId w:val="14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>Модель пневматической  насосной установки (с прозрачными элементами);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4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компрессор питания </w:t>
            </w:r>
            <w:proofErr w:type="spellStart"/>
            <w:r w:rsidRPr="006B7218">
              <w:rPr>
                <w:lang w:eastAsia="ru-RU"/>
              </w:rPr>
              <w:t>пневмосистемы</w:t>
            </w:r>
            <w:proofErr w:type="spellEnd"/>
            <w:r w:rsidRPr="006B7218">
              <w:rPr>
                <w:lang w:eastAsia="ru-RU"/>
              </w:rPr>
              <w:t xml:space="preserve">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4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датчик положения поршня привода;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4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элементы управления </w:t>
            </w:r>
            <w:proofErr w:type="spellStart"/>
            <w:r w:rsidRPr="006B7218">
              <w:rPr>
                <w:lang w:eastAsia="ru-RU"/>
              </w:rPr>
              <w:t>пневмоприводом</w:t>
            </w:r>
            <w:proofErr w:type="spellEnd"/>
            <w:r w:rsidRPr="006B7218">
              <w:rPr>
                <w:lang w:eastAsia="ru-RU"/>
              </w:rPr>
              <w:t xml:space="preserve">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4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прозрачный резервуар-имитатор нефтяного пласта;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4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прозрачный резервуар-имитатор потребителя;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4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насос вспомогательный для возврата жидкости в «нефтяной пласт» и создания подпора в пласте;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4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компрессор для имитации давления потребителя;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4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плата ЦАП-АЦП;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4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>ноутбук</w:t>
            </w:r>
          </w:p>
        </w:tc>
        <w:tc>
          <w:tcPr>
            <w:tcW w:w="4046" w:type="dxa"/>
          </w:tcPr>
          <w:p w:rsidR="001A7FD1" w:rsidRPr="006B7218" w:rsidRDefault="001A7FD1" w:rsidP="001A7FD1">
            <w:pPr>
              <w:numPr>
                <w:ilvl w:val="0"/>
                <w:numId w:val="4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Изучение принципа действия </w:t>
            </w:r>
            <w:proofErr w:type="spellStart"/>
            <w:r w:rsidRPr="006B7218">
              <w:t>пневмопоршневого</w:t>
            </w:r>
            <w:proofErr w:type="spellEnd"/>
            <w:r w:rsidRPr="006B7218">
              <w:t xml:space="preserve"> насоса;</w:t>
            </w:r>
          </w:p>
          <w:p w:rsidR="001A7FD1" w:rsidRPr="006B7218" w:rsidRDefault="001A7FD1" w:rsidP="001A7FD1">
            <w:pPr>
              <w:numPr>
                <w:ilvl w:val="0"/>
                <w:numId w:val="4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Определение производительности </w:t>
            </w:r>
            <w:proofErr w:type="spellStart"/>
            <w:r w:rsidRPr="006B7218">
              <w:t>пневмопоршневого</w:t>
            </w:r>
            <w:proofErr w:type="spellEnd"/>
            <w:r w:rsidRPr="006B7218">
              <w:t xml:space="preserve"> насоса в зависимости от потребляемого расхода </w:t>
            </w:r>
            <w:proofErr w:type="spellStart"/>
            <w:r w:rsidRPr="006B7218">
              <w:t>пневмоприводом</w:t>
            </w:r>
            <w:proofErr w:type="spellEnd"/>
            <w:r w:rsidRPr="006B7218">
              <w:t xml:space="preserve">, расчет теоретической производительности, определение объемного КПД насоса; </w:t>
            </w:r>
          </w:p>
          <w:p w:rsidR="001A7FD1" w:rsidRPr="006B7218" w:rsidRDefault="001A7FD1" w:rsidP="001A7FD1">
            <w:pPr>
              <w:numPr>
                <w:ilvl w:val="0"/>
                <w:numId w:val="4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Определение </w:t>
            </w:r>
            <w:proofErr w:type="spellStart"/>
            <w:r w:rsidRPr="006B7218">
              <w:t>мощностных</w:t>
            </w:r>
            <w:proofErr w:type="spellEnd"/>
            <w:r w:rsidRPr="006B7218">
              <w:t xml:space="preserve"> характеристик приводного </w:t>
            </w:r>
            <w:proofErr w:type="spellStart"/>
            <w:proofErr w:type="gramStart"/>
            <w:r w:rsidRPr="006B7218">
              <w:t>приводного</w:t>
            </w:r>
            <w:proofErr w:type="spellEnd"/>
            <w:proofErr w:type="gramEnd"/>
            <w:r w:rsidRPr="006B7218">
              <w:t xml:space="preserve"> пневматического привода (</w:t>
            </w:r>
            <w:proofErr w:type="spellStart"/>
            <w:r w:rsidRPr="006B7218">
              <w:t>пневмоцилиндра</w:t>
            </w:r>
            <w:proofErr w:type="spellEnd"/>
            <w:r w:rsidRPr="006B7218">
              <w:t xml:space="preserve">); </w:t>
            </w:r>
          </w:p>
          <w:p w:rsidR="001A7FD1" w:rsidRPr="006B7218" w:rsidRDefault="001A7FD1" w:rsidP="001A7FD1">
            <w:pPr>
              <w:numPr>
                <w:ilvl w:val="0"/>
                <w:numId w:val="4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Снятие индикаторной диаграммы скважинного насоса и сравнение ее </w:t>
            </w:r>
            <w:proofErr w:type="gramStart"/>
            <w:r w:rsidRPr="006B7218">
              <w:t>с</w:t>
            </w:r>
            <w:proofErr w:type="gramEnd"/>
            <w:r w:rsidRPr="006B7218">
              <w:t xml:space="preserve"> теоретической; </w:t>
            </w:r>
          </w:p>
          <w:p w:rsidR="001A7FD1" w:rsidRPr="006B7218" w:rsidRDefault="001A7FD1" w:rsidP="001A7FD1">
            <w:pPr>
              <w:numPr>
                <w:ilvl w:val="0"/>
                <w:numId w:val="4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Определение параметров пневматического привода нефтяного насоса в зависимости от уровней давления в «скважине» и в «нефтяном пласте»</w:t>
            </w:r>
          </w:p>
        </w:tc>
      </w:tr>
      <w:tr w:rsidR="001A7FD1" w:rsidRPr="006B7218" w:rsidTr="004F52DD">
        <w:tc>
          <w:tcPr>
            <w:tcW w:w="666" w:type="dxa"/>
          </w:tcPr>
          <w:p w:rsidR="001A7FD1" w:rsidRPr="006B7218" w:rsidRDefault="001A7FD1" w:rsidP="001A7FD1">
            <w:pPr>
              <w:pStyle w:val="1"/>
              <w:keepNext w:val="0"/>
              <w:numPr>
                <w:ilvl w:val="0"/>
                <w:numId w:val="17"/>
              </w:numPr>
              <w:spacing w:line="276" w:lineRule="auto"/>
              <w:ind w:left="0" w:firstLine="0"/>
              <w:jc w:val="center"/>
              <w:rPr>
                <w:b w:val="0"/>
                <w:szCs w:val="24"/>
              </w:rPr>
            </w:pPr>
          </w:p>
        </w:tc>
        <w:tc>
          <w:tcPr>
            <w:tcW w:w="2277" w:type="dxa"/>
          </w:tcPr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 xml:space="preserve">Стенд учебный «Модель штанговой насосной установки» </w:t>
            </w:r>
          </w:p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НФТ-МШНУ-010- 5ЛР-01</w:t>
            </w:r>
          </w:p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</w:p>
        </w:tc>
        <w:tc>
          <w:tcPr>
            <w:tcW w:w="4253" w:type="dxa"/>
          </w:tcPr>
          <w:p w:rsidR="001A7FD1" w:rsidRPr="006B7218" w:rsidRDefault="001A7FD1" w:rsidP="004F52DD">
            <w:pPr>
              <w:jc w:val="both"/>
            </w:pPr>
            <w:r w:rsidRPr="006B7218">
              <w:t>Стенд представляет собой напольную конструкцию в виде рамной стойки с размещенным на ней оборудованием</w:t>
            </w:r>
          </w:p>
          <w:p w:rsidR="001A7FD1" w:rsidRPr="006B7218" w:rsidRDefault="001A7FD1" w:rsidP="004F52DD">
            <w:pPr>
              <w:ind w:firstLine="260"/>
              <w:jc w:val="both"/>
            </w:pPr>
          </w:p>
        </w:tc>
        <w:tc>
          <w:tcPr>
            <w:tcW w:w="3544" w:type="dxa"/>
          </w:tcPr>
          <w:p w:rsidR="001A7FD1" w:rsidRPr="006B7218" w:rsidRDefault="001A7FD1" w:rsidP="001A7FD1">
            <w:pPr>
              <w:pStyle w:val="a4"/>
              <w:numPr>
                <w:ilvl w:val="0"/>
                <w:numId w:val="15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модель штангового скважинного насоса (с прозрачными элементами);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5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кривошипно-шатунный механизм с балансирными узлами и электроприводом;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5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датчик частоты вращения приводного двигателя;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5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прозрачный резервуар-имитатор нефтяного пласта;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5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>прозрачный резервуар-</w:t>
            </w:r>
            <w:r w:rsidRPr="006B7218">
              <w:rPr>
                <w:lang w:eastAsia="ru-RU"/>
              </w:rPr>
              <w:lastRenderedPageBreak/>
              <w:t xml:space="preserve">имитатор потребителя;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5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насос вспомогательный для возврата жидкости в «нефтяной пласт» и создания подпора в пласте;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5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компрессор для имитации давления потребителя;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5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 xml:space="preserve">плата ЦАП-АЦП; </w:t>
            </w:r>
          </w:p>
          <w:p w:rsidR="001A7FD1" w:rsidRPr="006B7218" w:rsidRDefault="001A7FD1" w:rsidP="001A7FD1">
            <w:pPr>
              <w:pStyle w:val="a4"/>
              <w:numPr>
                <w:ilvl w:val="0"/>
                <w:numId w:val="15"/>
              </w:numPr>
              <w:tabs>
                <w:tab w:val="left" w:pos="541"/>
              </w:tabs>
              <w:suppressAutoHyphens w:val="0"/>
              <w:ind w:left="0" w:firstLine="228"/>
              <w:jc w:val="both"/>
              <w:rPr>
                <w:lang w:eastAsia="ru-RU"/>
              </w:rPr>
            </w:pPr>
            <w:r w:rsidRPr="006B7218">
              <w:rPr>
                <w:lang w:eastAsia="ru-RU"/>
              </w:rPr>
              <w:t>ноутбук</w:t>
            </w:r>
          </w:p>
          <w:p w:rsidR="001A7FD1" w:rsidRPr="006B7218" w:rsidRDefault="001A7FD1" w:rsidP="004F52DD">
            <w:pPr>
              <w:pStyle w:val="1"/>
              <w:tabs>
                <w:tab w:val="left" w:pos="541"/>
              </w:tabs>
              <w:spacing w:line="276" w:lineRule="auto"/>
              <w:ind w:firstLine="228"/>
              <w:jc w:val="center"/>
              <w:rPr>
                <w:b w:val="0"/>
                <w:szCs w:val="24"/>
              </w:rPr>
            </w:pPr>
          </w:p>
        </w:tc>
        <w:tc>
          <w:tcPr>
            <w:tcW w:w="4046" w:type="dxa"/>
          </w:tcPr>
          <w:p w:rsidR="001A7FD1" w:rsidRPr="006B7218" w:rsidRDefault="001A7FD1" w:rsidP="001A7FD1">
            <w:pPr>
              <w:numPr>
                <w:ilvl w:val="0"/>
                <w:numId w:val="5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lastRenderedPageBreak/>
              <w:t>Изучение принципа действия скважинного насоса;</w:t>
            </w:r>
          </w:p>
          <w:p w:rsidR="001A7FD1" w:rsidRPr="006B7218" w:rsidRDefault="001A7FD1" w:rsidP="001A7FD1">
            <w:pPr>
              <w:numPr>
                <w:ilvl w:val="0"/>
                <w:numId w:val="5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Определение производительности скважинного насоса в зависимости от частоты вращения вала приводного двигателя, расчет теоретической производительности, определение объемного КПД насоса;</w:t>
            </w:r>
          </w:p>
          <w:p w:rsidR="001A7FD1" w:rsidRPr="006B7218" w:rsidRDefault="001A7FD1" w:rsidP="001A7FD1">
            <w:pPr>
              <w:numPr>
                <w:ilvl w:val="0"/>
                <w:numId w:val="5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Определение </w:t>
            </w:r>
            <w:proofErr w:type="spellStart"/>
            <w:r w:rsidRPr="006B7218">
              <w:t>мощностных</w:t>
            </w:r>
            <w:proofErr w:type="spellEnd"/>
            <w:r w:rsidRPr="006B7218">
              <w:t xml:space="preserve"> </w:t>
            </w:r>
            <w:r w:rsidRPr="006B7218">
              <w:lastRenderedPageBreak/>
              <w:t xml:space="preserve">характеристик приводного двигателя; </w:t>
            </w:r>
          </w:p>
          <w:p w:rsidR="001A7FD1" w:rsidRPr="006B7218" w:rsidRDefault="001A7FD1" w:rsidP="001A7FD1">
            <w:pPr>
              <w:numPr>
                <w:ilvl w:val="0"/>
                <w:numId w:val="5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Снятие индикаторной диаграммы скважинного насоса и сравнение ее </w:t>
            </w:r>
            <w:proofErr w:type="gramStart"/>
            <w:r w:rsidRPr="006B7218">
              <w:t>с</w:t>
            </w:r>
            <w:proofErr w:type="gramEnd"/>
            <w:r w:rsidRPr="006B7218">
              <w:t xml:space="preserve"> теоретической;</w:t>
            </w:r>
          </w:p>
          <w:p w:rsidR="001A7FD1" w:rsidRPr="006B7218" w:rsidRDefault="001A7FD1" w:rsidP="001A7FD1">
            <w:pPr>
              <w:numPr>
                <w:ilvl w:val="0"/>
                <w:numId w:val="5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Определение нагрузок на механизм привода насоса в зависимости от уровней давления в «скважине» и в «нефтяном пласте»</w:t>
            </w:r>
          </w:p>
        </w:tc>
      </w:tr>
      <w:tr w:rsidR="001A7FD1" w:rsidRPr="006B7218" w:rsidTr="004F52DD">
        <w:tc>
          <w:tcPr>
            <w:tcW w:w="666" w:type="dxa"/>
          </w:tcPr>
          <w:p w:rsidR="001A7FD1" w:rsidRPr="006B7218" w:rsidRDefault="001A7FD1" w:rsidP="001A7FD1">
            <w:pPr>
              <w:pStyle w:val="1"/>
              <w:keepNext w:val="0"/>
              <w:numPr>
                <w:ilvl w:val="0"/>
                <w:numId w:val="17"/>
              </w:numPr>
              <w:spacing w:line="276" w:lineRule="auto"/>
              <w:ind w:left="0" w:firstLine="0"/>
              <w:jc w:val="center"/>
              <w:rPr>
                <w:b w:val="0"/>
                <w:szCs w:val="24"/>
              </w:rPr>
            </w:pPr>
          </w:p>
        </w:tc>
        <w:tc>
          <w:tcPr>
            <w:tcW w:w="2277" w:type="dxa"/>
          </w:tcPr>
          <w:p w:rsidR="001A7FD1" w:rsidRPr="006B7218" w:rsidRDefault="001A7FD1" w:rsidP="004F52DD">
            <w:pPr>
              <w:jc w:val="both"/>
              <w:outlineLvl w:val="0"/>
              <w:rPr>
                <w:bCs/>
                <w:kern w:val="36"/>
              </w:rPr>
            </w:pPr>
            <w:r w:rsidRPr="006B7218">
              <w:rPr>
                <w:bCs/>
                <w:kern w:val="36"/>
              </w:rPr>
              <w:t>Стенд учебный «Насосные станции систем транспортировки нефтепродуктов» НФТ-НС-010-5ЛР-01-Р</w:t>
            </w:r>
          </w:p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</w:p>
        </w:tc>
        <w:tc>
          <w:tcPr>
            <w:tcW w:w="4253" w:type="dxa"/>
          </w:tcPr>
          <w:p w:rsidR="001A7FD1" w:rsidRPr="006B7218" w:rsidRDefault="001A7FD1" w:rsidP="004F52DD">
            <w:pPr>
              <w:jc w:val="both"/>
            </w:pPr>
            <w:r w:rsidRPr="006B7218">
              <w:t>Стенд представляет собой напольную конструкцию в виде рамной стойки с размещенным на ней оборудованием</w:t>
            </w:r>
          </w:p>
          <w:p w:rsidR="001A7FD1" w:rsidRPr="006B7218" w:rsidRDefault="001A7FD1" w:rsidP="004F52DD">
            <w:pPr>
              <w:pStyle w:val="1"/>
              <w:spacing w:line="276" w:lineRule="auto"/>
              <w:ind w:firstLine="260"/>
              <w:rPr>
                <w:b w:val="0"/>
                <w:szCs w:val="24"/>
              </w:rPr>
            </w:pPr>
          </w:p>
        </w:tc>
        <w:tc>
          <w:tcPr>
            <w:tcW w:w="3544" w:type="dxa"/>
          </w:tcPr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Несущая рама;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насосы;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датчики абсолютного давления;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шаровые краны;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выносная кнопка для запуска секундомера с ручным управлением;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регулируемая задвижка;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ручной пневматический насос;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фильтр жидкости;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бак для жидкости;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заливная горловина с крышкой;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панель управления и контрольно-измерительных приборов;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трубопровод для изучения потерь давления по длине;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емкость;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счетчик жидкости; </w:t>
            </w:r>
          </w:p>
          <w:p w:rsidR="001A7FD1" w:rsidRPr="006B7218" w:rsidRDefault="001A7FD1" w:rsidP="001A7FD1">
            <w:pPr>
              <w:numPr>
                <w:ilvl w:val="0"/>
                <w:numId w:val="6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lastRenderedPageBreak/>
              <w:t>обратный клапан</w:t>
            </w:r>
          </w:p>
        </w:tc>
        <w:tc>
          <w:tcPr>
            <w:tcW w:w="4046" w:type="dxa"/>
          </w:tcPr>
          <w:p w:rsidR="001A7FD1" w:rsidRPr="006B7218" w:rsidRDefault="001A7FD1" w:rsidP="001A7FD1">
            <w:pPr>
              <w:numPr>
                <w:ilvl w:val="0"/>
                <w:numId w:val="7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lastRenderedPageBreak/>
              <w:t>Исследование характеристик центробежного насоса;</w:t>
            </w:r>
          </w:p>
          <w:p w:rsidR="001A7FD1" w:rsidRPr="006B7218" w:rsidRDefault="001A7FD1" w:rsidP="001A7FD1">
            <w:pPr>
              <w:numPr>
                <w:ilvl w:val="0"/>
                <w:numId w:val="7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Исследование характеристик центробежных насосов при параллельном их соединении; </w:t>
            </w:r>
          </w:p>
          <w:p w:rsidR="001A7FD1" w:rsidRPr="006B7218" w:rsidRDefault="001A7FD1" w:rsidP="001A7FD1">
            <w:pPr>
              <w:numPr>
                <w:ilvl w:val="0"/>
                <w:numId w:val="7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Исследование характеристик центробежных насосов при последовательном соединении;</w:t>
            </w:r>
          </w:p>
          <w:p w:rsidR="001A7FD1" w:rsidRPr="006B7218" w:rsidRDefault="001A7FD1" w:rsidP="001A7FD1">
            <w:pPr>
              <w:numPr>
                <w:ilvl w:val="0"/>
                <w:numId w:val="7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Исследование характеристик центробежных насосов при смешанной последовательно-параллельной схеме соединений </w:t>
            </w:r>
          </w:p>
          <w:p w:rsidR="001A7FD1" w:rsidRPr="006B7218" w:rsidRDefault="001A7FD1" w:rsidP="004F52DD">
            <w:pPr>
              <w:pStyle w:val="1"/>
              <w:tabs>
                <w:tab w:val="left" w:pos="481"/>
              </w:tabs>
              <w:spacing w:line="276" w:lineRule="auto"/>
              <w:ind w:firstLine="197"/>
              <w:rPr>
                <w:b w:val="0"/>
                <w:szCs w:val="24"/>
              </w:rPr>
            </w:pPr>
          </w:p>
        </w:tc>
      </w:tr>
      <w:tr w:rsidR="001A7FD1" w:rsidRPr="006B7218" w:rsidTr="004F52DD">
        <w:tc>
          <w:tcPr>
            <w:tcW w:w="666" w:type="dxa"/>
          </w:tcPr>
          <w:p w:rsidR="001A7FD1" w:rsidRPr="006B7218" w:rsidRDefault="001A7FD1" w:rsidP="001A7FD1">
            <w:pPr>
              <w:pStyle w:val="1"/>
              <w:keepNext w:val="0"/>
              <w:numPr>
                <w:ilvl w:val="0"/>
                <w:numId w:val="17"/>
              </w:numPr>
              <w:spacing w:line="276" w:lineRule="auto"/>
              <w:ind w:left="0" w:firstLine="0"/>
              <w:jc w:val="center"/>
              <w:rPr>
                <w:b w:val="0"/>
                <w:szCs w:val="24"/>
              </w:rPr>
            </w:pPr>
          </w:p>
        </w:tc>
        <w:tc>
          <w:tcPr>
            <w:tcW w:w="2277" w:type="dxa"/>
          </w:tcPr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Стенд учебный «Поршневой насос» СГУ-НП-010-5ЛР-01-ПК</w:t>
            </w:r>
          </w:p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</w:p>
        </w:tc>
        <w:tc>
          <w:tcPr>
            <w:tcW w:w="4253" w:type="dxa"/>
          </w:tcPr>
          <w:p w:rsidR="001A7FD1" w:rsidRPr="006B7218" w:rsidRDefault="001A7FD1" w:rsidP="004F52DD">
            <w:pPr>
              <w:ind w:firstLine="260"/>
              <w:jc w:val="both"/>
            </w:pPr>
            <w:r w:rsidRPr="006B7218">
              <w:t xml:space="preserve">Стенд предназначен для изучения характеристик поршневого насоса. Результаты измерений отображаются на цифровых индикаторах и параллельно на компьютере. Обработка результатов исследований осуществляется программой компьютера или вручную </w:t>
            </w:r>
          </w:p>
          <w:p w:rsidR="001A7FD1" w:rsidRPr="006B7218" w:rsidRDefault="001A7FD1" w:rsidP="004F52DD">
            <w:pPr>
              <w:pStyle w:val="1"/>
              <w:spacing w:line="276" w:lineRule="auto"/>
              <w:ind w:firstLine="260"/>
              <w:rPr>
                <w:b w:val="0"/>
                <w:szCs w:val="24"/>
              </w:rPr>
            </w:pPr>
          </w:p>
        </w:tc>
        <w:tc>
          <w:tcPr>
            <w:tcW w:w="3544" w:type="dxa"/>
          </w:tcPr>
          <w:p w:rsidR="001A7FD1" w:rsidRPr="006B7218" w:rsidRDefault="001A7FD1" w:rsidP="001A7FD1">
            <w:pPr>
              <w:numPr>
                <w:ilvl w:val="0"/>
                <w:numId w:val="8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Действующая модель поршневого насоса, выполненная из прозрачных материалов; </w:t>
            </w:r>
          </w:p>
          <w:p w:rsidR="001A7FD1" w:rsidRPr="006B7218" w:rsidRDefault="001A7FD1" w:rsidP="001A7FD1">
            <w:pPr>
              <w:numPr>
                <w:ilvl w:val="0"/>
                <w:numId w:val="8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блок питания; </w:t>
            </w:r>
          </w:p>
          <w:p w:rsidR="001A7FD1" w:rsidRPr="006B7218" w:rsidRDefault="001A7FD1" w:rsidP="001A7FD1">
            <w:pPr>
              <w:numPr>
                <w:ilvl w:val="0"/>
                <w:numId w:val="8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электронный блок управления; </w:t>
            </w:r>
          </w:p>
          <w:p w:rsidR="001A7FD1" w:rsidRPr="006B7218" w:rsidRDefault="001A7FD1" w:rsidP="001A7FD1">
            <w:pPr>
              <w:numPr>
                <w:ilvl w:val="0"/>
                <w:numId w:val="8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тахометр; </w:t>
            </w:r>
          </w:p>
          <w:p w:rsidR="001A7FD1" w:rsidRPr="006B7218" w:rsidRDefault="001A7FD1" w:rsidP="001A7FD1">
            <w:pPr>
              <w:numPr>
                <w:ilvl w:val="0"/>
                <w:numId w:val="8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расходомер; </w:t>
            </w:r>
          </w:p>
          <w:p w:rsidR="001A7FD1" w:rsidRPr="006B7218" w:rsidRDefault="001A7FD1" w:rsidP="001A7FD1">
            <w:pPr>
              <w:numPr>
                <w:ilvl w:val="0"/>
                <w:numId w:val="8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ноутбук; </w:t>
            </w:r>
          </w:p>
          <w:p w:rsidR="001A7FD1" w:rsidRPr="006B7218" w:rsidRDefault="001A7FD1" w:rsidP="001A7FD1">
            <w:pPr>
              <w:numPr>
                <w:ilvl w:val="0"/>
                <w:numId w:val="8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>плата ЦАП-АЦП</w:t>
            </w:r>
          </w:p>
          <w:p w:rsidR="001A7FD1" w:rsidRPr="006B7218" w:rsidRDefault="001A7FD1" w:rsidP="004F52DD">
            <w:pPr>
              <w:pStyle w:val="1"/>
              <w:tabs>
                <w:tab w:val="left" w:pos="541"/>
              </w:tabs>
              <w:spacing w:line="276" w:lineRule="auto"/>
              <w:ind w:firstLine="228"/>
              <w:jc w:val="center"/>
              <w:rPr>
                <w:b w:val="0"/>
                <w:szCs w:val="24"/>
              </w:rPr>
            </w:pPr>
          </w:p>
        </w:tc>
        <w:tc>
          <w:tcPr>
            <w:tcW w:w="4046" w:type="dxa"/>
          </w:tcPr>
          <w:p w:rsidR="001A7FD1" w:rsidRPr="006B7218" w:rsidRDefault="001A7FD1" w:rsidP="001A7FD1">
            <w:pPr>
              <w:numPr>
                <w:ilvl w:val="0"/>
                <w:numId w:val="9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Изучение принципа действия поршневого насоса и замеры конструктивных размеров качающего блока;</w:t>
            </w:r>
          </w:p>
          <w:p w:rsidR="001A7FD1" w:rsidRPr="006B7218" w:rsidRDefault="001A7FD1" w:rsidP="001A7FD1">
            <w:pPr>
              <w:numPr>
                <w:ilvl w:val="0"/>
                <w:numId w:val="9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Изучение характеристик подачи насоса в зависимости от давления нагрузки;</w:t>
            </w:r>
          </w:p>
          <w:p w:rsidR="001A7FD1" w:rsidRPr="006B7218" w:rsidRDefault="001A7FD1" w:rsidP="001A7FD1">
            <w:pPr>
              <w:numPr>
                <w:ilvl w:val="0"/>
                <w:numId w:val="9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Изучение зависимости подачи насоса от частоты вращения вала насоса;</w:t>
            </w:r>
          </w:p>
          <w:p w:rsidR="001A7FD1" w:rsidRPr="006B7218" w:rsidRDefault="001A7FD1" w:rsidP="001A7FD1">
            <w:pPr>
              <w:numPr>
                <w:ilvl w:val="0"/>
                <w:numId w:val="9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Измерение мощности потребляемой приводом поршневого насоса и вычисление КПД системы;</w:t>
            </w:r>
          </w:p>
          <w:p w:rsidR="001A7FD1" w:rsidRPr="006B7218" w:rsidRDefault="001A7FD1" w:rsidP="001A7FD1">
            <w:pPr>
              <w:numPr>
                <w:ilvl w:val="0"/>
                <w:numId w:val="9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Снятие индикаторной диаграммы поршневого насоса и сравнение ее </w:t>
            </w:r>
            <w:proofErr w:type="gramStart"/>
            <w:r w:rsidRPr="006B7218">
              <w:t>с</w:t>
            </w:r>
            <w:proofErr w:type="gramEnd"/>
            <w:r w:rsidRPr="006B7218">
              <w:t xml:space="preserve"> теоретической</w:t>
            </w:r>
          </w:p>
        </w:tc>
      </w:tr>
      <w:tr w:rsidR="001A7FD1" w:rsidRPr="006B7218" w:rsidTr="004F52DD">
        <w:tc>
          <w:tcPr>
            <w:tcW w:w="666" w:type="dxa"/>
          </w:tcPr>
          <w:p w:rsidR="001A7FD1" w:rsidRPr="006B7218" w:rsidRDefault="001A7FD1" w:rsidP="001A7FD1">
            <w:pPr>
              <w:pStyle w:val="1"/>
              <w:keepNext w:val="0"/>
              <w:numPr>
                <w:ilvl w:val="0"/>
                <w:numId w:val="17"/>
              </w:numPr>
              <w:spacing w:line="276" w:lineRule="auto"/>
              <w:ind w:left="0" w:firstLine="0"/>
              <w:jc w:val="center"/>
              <w:rPr>
                <w:b w:val="0"/>
                <w:szCs w:val="24"/>
              </w:rPr>
            </w:pPr>
          </w:p>
        </w:tc>
        <w:tc>
          <w:tcPr>
            <w:tcW w:w="2277" w:type="dxa"/>
          </w:tcPr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Стенд учебный «Поршневой насос» СГУ-НП-010-4ЛР-01-Р</w:t>
            </w:r>
          </w:p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</w:p>
        </w:tc>
        <w:tc>
          <w:tcPr>
            <w:tcW w:w="4253" w:type="dxa"/>
          </w:tcPr>
          <w:p w:rsidR="001A7FD1" w:rsidRPr="006B7218" w:rsidRDefault="001A7FD1" w:rsidP="004F52DD">
            <w:pPr>
              <w:ind w:firstLine="260"/>
              <w:jc w:val="both"/>
            </w:pPr>
            <w:r w:rsidRPr="006B7218">
              <w:t xml:space="preserve">Стенд предназначен для изучения характеристик поршневого насоса. Результаты измерений отображаются на цифровых индикаторах. Обработка результатов исследований осуществляется вручную. </w:t>
            </w:r>
          </w:p>
          <w:p w:rsidR="001A7FD1" w:rsidRPr="006B7218" w:rsidRDefault="001A7FD1" w:rsidP="004F52DD">
            <w:pPr>
              <w:pStyle w:val="1"/>
              <w:spacing w:line="276" w:lineRule="auto"/>
              <w:ind w:firstLine="260"/>
              <w:rPr>
                <w:b w:val="0"/>
                <w:szCs w:val="24"/>
              </w:rPr>
            </w:pPr>
          </w:p>
        </w:tc>
        <w:tc>
          <w:tcPr>
            <w:tcW w:w="3544" w:type="dxa"/>
          </w:tcPr>
          <w:p w:rsidR="001A7FD1" w:rsidRPr="006B7218" w:rsidRDefault="001A7FD1" w:rsidP="001A7FD1">
            <w:pPr>
              <w:numPr>
                <w:ilvl w:val="0"/>
                <w:numId w:val="10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Действующая модель поршневого насоса, выполненная из прозрачных материалов; </w:t>
            </w:r>
          </w:p>
          <w:p w:rsidR="001A7FD1" w:rsidRPr="006B7218" w:rsidRDefault="001A7FD1" w:rsidP="001A7FD1">
            <w:pPr>
              <w:numPr>
                <w:ilvl w:val="0"/>
                <w:numId w:val="10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блок питания; </w:t>
            </w:r>
          </w:p>
          <w:p w:rsidR="001A7FD1" w:rsidRPr="006B7218" w:rsidRDefault="001A7FD1" w:rsidP="001A7FD1">
            <w:pPr>
              <w:numPr>
                <w:ilvl w:val="0"/>
                <w:numId w:val="10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электронный блок управления; </w:t>
            </w:r>
          </w:p>
          <w:p w:rsidR="001A7FD1" w:rsidRPr="006B7218" w:rsidRDefault="001A7FD1" w:rsidP="001A7FD1">
            <w:pPr>
              <w:numPr>
                <w:ilvl w:val="0"/>
                <w:numId w:val="10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 xml:space="preserve">тахометр; </w:t>
            </w:r>
          </w:p>
          <w:p w:rsidR="001A7FD1" w:rsidRPr="006B7218" w:rsidRDefault="001A7FD1" w:rsidP="001A7FD1">
            <w:pPr>
              <w:numPr>
                <w:ilvl w:val="0"/>
                <w:numId w:val="10"/>
              </w:numPr>
              <w:tabs>
                <w:tab w:val="left" w:pos="541"/>
              </w:tabs>
              <w:spacing w:line="276" w:lineRule="auto"/>
              <w:ind w:left="0" w:firstLine="228"/>
              <w:jc w:val="both"/>
            </w:pPr>
            <w:r w:rsidRPr="006B7218">
              <w:t>расходомер.</w:t>
            </w:r>
          </w:p>
          <w:p w:rsidR="001A7FD1" w:rsidRPr="006B7218" w:rsidRDefault="001A7FD1" w:rsidP="004F52DD">
            <w:pPr>
              <w:pStyle w:val="1"/>
              <w:tabs>
                <w:tab w:val="left" w:pos="541"/>
              </w:tabs>
              <w:spacing w:line="276" w:lineRule="auto"/>
              <w:ind w:firstLine="228"/>
              <w:jc w:val="center"/>
              <w:rPr>
                <w:b w:val="0"/>
                <w:szCs w:val="24"/>
              </w:rPr>
            </w:pPr>
          </w:p>
        </w:tc>
        <w:tc>
          <w:tcPr>
            <w:tcW w:w="4046" w:type="dxa"/>
          </w:tcPr>
          <w:p w:rsidR="001A7FD1" w:rsidRPr="006B7218" w:rsidRDefault="001A7FD1" w:rsidP="001A7FD1">
            <w:pPr>
              <w:numPr>
                <w:ilvl w:val="0"/>
                <w:numId w:val="11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Изучение принципа действия поршневого насоса и замеры конструктивных размеров качающего блока;</w:t>
            </w:r>
          </w:p>
          <w:p w:rsidR="001A7FD1" w:rsidRPr="006B7218" w:rsidRDefault="001A7FD1" w:rsidP="001A7FD1">
            <w:pPr>
              <w:numPr>
                <w:ilvl w:val="0"/>
                <w:numId w:val="11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Изучение характеристик подачи насоса в зависимости от давления нагрузки; </w:t>
            </w:r>
          </w:p>
          <w:p w:rsidR="001A7FD1" w:rsidRPr="006B7218" w:rsidRDefault="001A7FD1" w:rsidP="001A7FD1">
            <w:pPr>
              <w:numPr>
                <w:ilvl w:val="0"/>
                <w:numId w:val="11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 xml:space="preserve">Изучение зависимости подачи насоса от частоты вращения вала насоса; </w:t>
            </w:r>
          </w:p>
          <w:p w:rsidR="001A7FD1" w:rsidRPr="006B7218" w:rsidRDefault="001A7FD1" w:rsidP="001A7FD1">
            <w:pPr>
              <w:numPr>
                <w:ilvl w:val="0"/>
                <w:numId w:val="11"/>
              </w:numPr>
              <w:tabs>
                <w:tab w:val="left" w:pos="481"/>
              </w:tabs>
              <w:spacing w:line="276" w:lineRule="auto"/>
              <w:ind w:left="0" w:firstLine="197"/>
              <w:jc w:val="both"/>
            </w:pPr>
            <w:r w:rsidRPr="006B7218">
              <w:t>Измерение мощности потребляемой приводом поршневого насоса и вычисление КПД системы</w:t>
            </w:r>
          </w:p>
          <w:p w:rsidR="001A7FD1" w:rsidRPr="006B7218" w:rsidRDefault="001A7FD1" w:rsidP="004F52DD">
            <w:pPr>
              <w:pStyle w:val="1"/>
              <w:tabs>
                <w:tab w:val="left" w:pos="481"/>
              </w:tabs>
              <w:spacing w:line="276" w:lineRule="auto"/>
              <w:ind w:firstLine="197"/>
              <w:rPr>
                <w:b w:val="0"/>
                <w:szCs w:val="24"/>
              </w:rPr>
            </w:pPr>
          </w:p>
        </w:tc>
      </w:tr>
      <w:tr w:rsidR="001A7FD1" w:rsidRPr="006B7218" w:rsidTr="004F52DD">
        <w:tc>
          <w:tcPr>
            <w:tcW w:w="666" w:type="dxa"/>
          </w:tcPr>
          <w:p w:rsidR="001A7FD1" w:rsidRPr="006B7218" w:rsidRDefault="001A7FD1" w:rsidP="001A7FD1">
            <w:pPr>
              <w:pStyle w:val="1"/>
              <w:keepNext w:val="0"/>
              <w:numPr>
                <w:ilvl w:val="0"/>
                <w:numId w:val="17"/>
              </w:numPr>
              <w:spacing w:line="276" w:lineRule="auto"/>
              <w:ind w:left="0" w:firstLine="0"/>
              <w:jc w:val="center"/>
              <w:rPr>
                <w:b w:val="0"/>
                <w:szCs w:val="24"/>
              </w:rPr>
            </w:pPr>
          </w:p>
        </w:tc>
        <w:tc>
          <w:tcPr>
            <w:tcW w:w="2277" w:type="dxa"/>
          </w:tcPr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  <w:r w:rsidRPr="006B7218">
              <w:rPr>
                <w:b w:val="0"/>
                <w:szCs w:val="24"/>
              </w:rPr>
              <w:t>Универсальный многофункциональный лабораторный комплекс «Система управления насосной перекачивающей станцией»</w:t>
            </w:r>
          </w:p>
          <w:p w:rsidR="001A7FD1" w:rsidRPr="006B7218" w:rsidRDefault="001A7FD1" w:rsidP="004F52DD">
            <w:pPr>
              <w:pStyle w:val="1"/>
              <w:spacing w:line="276" w:lineRule="auto"/>
              <w:rPr>
                <w:b w:val="0"/>
                <w:szCs w:val="24"/>
              </w:rPr>
            </w:pPr>
          </w:p>
        </w:tc>
        <w:tc>
          <w:tcPr>
            <w:tcW w:w="4253" w:type="dxa"/>
          </w:tcPr>
          <w:p w:rsidR="001A7FD1" w:rsidRPr="00F426BA" w:rsidRDefault="001A7FD1" w:rsidP="004F52DD">
            <w:pPr>
              <w:pStyle w:val="a3"/>
              <w:spacing w:before="0" w:after="0" w:line="276" w:lineRule="auto"/>
              <w:ind w:firstLine="260"/>
              <w:jc w:val="both"/>
            </w:pPr>
            <w:r w:rsidRPr="00F426BA">
              <w:t xml:space="preserve">Лабораторный комплекс предназначен для обучения студентов электротехнических, технологических и механических специальностей нефтяной промышленности. </w:t>
            </w:r>
            <w:proofErr w:type="gramStart"/>
            <w:r w:rsidRPr="00F426BA">
              <w:t>В частности, для проведения лабораторных работ по курсам «Электрические машины и электропривод», «Теория электропривода и автоматизированный электропривод», «Системы управления электроприводов», «Частотно-регулируемый электропривод», «Электропривод и исполнительные устройства», «Электрические сети и электроснабжение», «Устойчивость электромеханических систем», «Релейная защита и автоматика», «Автоматизация технологических процессов и комплексов», «Механика жидкости и газа», «Подземная гидромеханика», «Динамические насосы», «Насосное оборудование».</w:t>
            </w:r>
            <w:proofErr w:type="gramEnd"/>
          </w:p>
          <w:p w:rsidR="001A7FD1" w:rsidRPr="006B7218" w:rsidRDefault="001A7FD1" w:rsidP="004F52DD">
            <w:pPr>
              <w:pStyle w:val="1"/>
              <w:spacing w:line="276" w:lineRule="auto"/>
              <w:ind w:firstLine="260"/>
              <w:rPr>
                <w:b w:val="0"/>
                <w:szCs w:val="24"/>
              </w:rPr>
            </w:pPr>
          </w:p>
        </w:tc>
        <w:tc>
          <w:tcPr>
            <w:tcW w:w="3544" w:type="dxa"/>
          </w:tcPr>
          <w:p w:rsidR="001A7FD1" w:rsidRPr="00F426BA" w:rsidRDefault="001A7FD1" w:rsidP="001A7FD1">
            <w:pPr>
              <w:pStyle w:val="a3"/>
              <w:numPr>
                <w:ilvl w:val="0"/>
                <w:numId w:val="16"/>
              </w:numPr>
              <w:tabs>
                <w:tab w:val="left" w:pos="541"/>
              </w:tabs>
              <w:suppressAutoHyphens w:val="0"/>
              <w:spacing w:before="0" w:after="0" w:line="276" w:lineRule="auto"/>
              <w:ind w:left="0" w:firstLine="228"/>
              <w:jc w:val="both"/>
            </w:pPr>
            <w:r w:rsidRPr="00F426BA">
              <w:t xml:space="preserve">Насосная станция в составе (асинхронный электродвигатель, синхронный электродвигатель, вентильный двигатель, насосы центробежный, датчики давления, измерители-преобразователи для датчиков давления, расходомеры, клапаны электромагнитные, </w:t>
            </w:r>
            <w:proofErr w:type="gramStart"/>
            <w:r w:rsidRPr="00F426BA">
              <w:t>вентиль</w:t>
            </w:r>
            <w:proofErr w:type="gramEnd"/>
            <w:r w:rsidRPr="00F426BA">
              <w:t xml:space="preserve"> регулирующий с электроуправлением, прочая гидравлическая арматура, баки гидравлически</w:t>
            </w:r>
            <w:r>
              <w:t>е, датчики и измерители уровня);</w:t>
            </w:r>
          </w:p>
          <w:p w:rsidR="001A7FD1" w:rsidRPr="00F426BA" w:rsidRDefault="001A7FD1" w:rsidP="001A7FD1">
            <w:pPr>
              <w:pStyle w:val="a3"/>
              <w:numPr>
                <w:ilvl w:val="0"/>
                <w:numId w:val="16"/>
              </w:numPr>
              <w:tabs>
                <w:tab w:val="left" w:pos="541"/>
              </w:tabs>
              <w:suppressAutoHyphens w:val="0"/>
              <w:spacing w:before="0" w:after="0" w:line="276" w:lineRule="auto"/>
              <w:ind w:left="0" w:firstLine="228"/>
              <w:jc w:val="both"/>
            </w:pPr>
            <w:r>
              <w:t>с</w:t>
            </w:r>
            <w:r w:rsidRPr="00F426BA">
              <w:t xml:space="preserve">иловой шкаф управления и индикации (преобразователи частоты, аппаратура управления, контроллеры, короткозамыкатели, модули ввода-вывода, линейные реакторы, модель кабельной линии </w:t>
            </w:r>
            <w:r>
              <w:t>электропередачи);</w:t>
            </w:r>
          </w:p>
          <w:p w:rsidR="001A7FD1" w:rsidRPr="00F426BA" w:rsidRDefault="001A7FD1" w:rsidP="001A7FD1">
            <w:pPr>
              <w:pStyle w:val="a3"/>
              <w:numPr>
                <w:ilvl w:val="0"/>
                <w:numId w:val="16"/>
              </w:numPr>
              <w:tabs>
                <w:tab w:val="left" w:pos="541"/>
              </w:tabs>
              <w:suppressAutoHyphens w:val="0"/>
              <w:spacing w:before="0" w:after="0" w:line="276" w:lineRule="auto"/>
              <w:ind w:left="0" w:firstLine="228"/>
              <w:jc w:val="both"/>
            </w:pPr>
            <w:r>
              <w:t>р</w:t>
            </w:r>
            <w:r w:rsidRPr="00F426BA">
              <w:t xml:space="preserve">аспределенная система автоматизации технологического процесса (терминалы удаленного </w:t>
            </w:r>
            <w:proofErr w:type="spellStart"/>
            <w:r w:rsidRPr="00F426BA">
              <w:t>ввода\вывода</w:t>
            </w:r>
            <w:proofErr w:type="spellEnd"/>
            <w:r w:rsidRPr="00F426BA">
              <w:t>, программируемы</w:t>
            </w:r>
            <w:r>
              <w:t>й контроллер, панель оператора);</w:t>
            </w:r>
          </w:p>
          <w:p w:rsidR="001A7FD1" w:rsidRPr="00F426BA" w:rsidRDefault="001A7FD1" w:rsidP="001A7FD1">
            <w:pPr>
              <w:pStyle w:val="a3"/>
              <w:numPr>
                <w:ilvl w:val="0"/>
                <w:numId w:val="16"/>
              </w:numPr>
              <w:tabs>
                <w:tab w:val="left" w:pos="541"/>
              </w:tabs>
              <w:suppressAutoHyphens w:val="0"/>
              <w:spacing w:before="0" w:after="0" w:line="276" w:lineRule="auto"/>
              <w:ind w:left="0" w:firstLine="228"/>
              <w:jc w:val="both"/>
            </w:pPr>
            <w:r>
              <w:t>а</w:t>
            </w:r>
            <w:r w:rsidRPr="00F426BA">
              <w:t xml:space="preserve">втоматизированное </w:t>
            </w:r>
            <w:r w:rsidRPr="00F426BA">
              <w:lastRenderedPageBreak/>
              <w:t>рабочее место сило</w:t>
            </w:r>
            <w:r>
              <w:t>вого шкафа управления (АРМ-СШУ);</w:t>
            </w:r>
          </w:p>
          <w:p w:rsidR="001A7FD1" w:rsidRPr="00F426BA" w:rsidRDefault="001A7FD1" w:rsidP="001A7FD1">
            <w:pPr>
              <w:pStyle w:val="a3"/>
              <w:numPr>
                <w:ilvl w:val="0"/>
                <w:numId w:val="16"/>
              </w:numPr>
              <w:tabs>
                <w:tab w:val="left" w:pos="541"/>
              </w:tabs>
              <w:suppressAutoHyphens w:val="0"/>
              <w:spacing w:before="0" w:after="0" w:line="276" w:lineRule="auto"/>
              <w:ind w:left="0" w:firstLine="228"/>
              <w:jc w:val="both"/>
            </w:pPr>
            <w:r>
              <w:t>а</w:t>
            </w:r>
            <w:r w:rsidRPr="00F426BA">
              <w:t>втоматизированное рабочее место автоматизированной системы управления технол</w:t>
            </w:r>
            <w:r>
              <w:t>огического процесса (АРМ-АСУТП);</w:t>
            </w:r>
          </w:p>
          <w:p w:rsidR="001A7FD1" w:rsidRPr="00F426BA" w:rsidRDefault="001A7FD1" w:rsidP="001A7FD1">
            <w:pPr>
              <w:pStyle w:val="a3"/>
              <w:numPr>
                <w:ilvl w:val="0"/>
                <w:numId w:val="16"/>
              </w:numPr>
              <w:tabs>
                <w:tab w:val="left" w:pos="541"/>
              </w:tabs>
              <w:suppressAutoHyphens w:val="0"/>
              <w:spacing w:before="0" w:after="0" w:line="276" w:lineRule="auto"/>
              <w:ind w:left="0" w:firstLine="228"/>
              <w:jc w:val="both"/>
            </w:pPr>
            <w:r>
              <w:t>п</w:t>
            </w:r>
            <w:r w:rsidRPr="00F426BA">
              <w:t>рограммное обеспечение в составе (программное обеспечение АРМ СШУ, программное обеспечение преобразователя частоты,</w:t>
            </w:r>
            <w:r>
              <w:t xml:space="preserve"> программное обеспечение АСУТП);</w:t>
            </w:r>
          </w:p>
          <w:p w:rsidR="001A7FD1" w:rsidRPr="00F426BA" w:rsidRDefault="001A7FD1" w:rsidP="001A7FD1">
            <w:pPr>
              <w:pStyle w:val="a3"/>
              <w:numPr>
                <w:ilvl w:val="0"/>
                <w:numId w:val="16"/>
              </w:numPr>
              <w:tabs>
                <w:tab w:val="left" w:pos="541"/>
              </w:tabs>
              <w:suppressAutoHyphens w:val="0"/>
              <w:spacing w:before="0" w:after="0" w:line="276" w:lineRule="auto"/>
              <w:ind w:left="0" w:firstLine="228"/>
              <w:jc w:val="both"/>
            </w:pPr>
            <w:r>
              <w:t>к</w:t>
            </w:r>
            <w:r w:rsidRPr="00F426BA">
              <w:t>омп</w:t>
            </w:r>
            <w:r>
              <w:t>лект соединительных проводов;</w:t>
            </w:r>
          </w:p>
          <w:p w:rsidR="001A7FD1" w:rsidRPr="00F426BA" w:rsidRDefault="001A7FD1" w:rsidP="001A7FD1">
            <w:pPr>
              <w:pStyle w:val="a3"/>
              <w:numPr>
                <w:ilvl w:val="0"/>
                <w:numId w:val="16"/>
              </w:numPr>
              <w:tabs>
                <w:tab w:val="left" w:pos="541"/>
              </w:tabs>
              <w:suppressAutoHyphens w:val="0"/>
              <w:spacing w:before="0" w:after="0" w:line="276" w:lineRule="auto"/>
              <w:ind w:left="0" w:firstLine="228"/>
              <w:jc w:val="both"/>
            </w:pPr>
            <w:r>
              <w:t>техническое описание;</w:t>
            </w:r>
          </w:p>
          <w:p w:rsidR="001A7FD1" w:rsidRPr="00F426BA" w:rsidRDefault="001A7FD1" w:rsidP="001A7FD1">
            <w:pPr>
              <w:pStyle w:val="a3"/>
              <w:numPr>
                <w:ilvl w:val="0"/>
                <w:numId w:val="16"/>
              </w:numPr>
              <w:tabs>
                <w:tab w:val="left" w:pos="541"/>
              </w:tabs>
              <w:suppressAutoHyphens w:val="0"/>
              <w:spacing w:before="0" w:after="0" w:line="276" w:lineRule="auto"/>
              <w:ind w:left="0" w:firstLine="228"/>
              <w:jc w:val="both"/>
            </w:pPr>
            <w:r>
              <w:t>методические указания</w:t>
            </w:r>
          </w:p>
          <w:p w:rsidR="001A7FD1" w:rsidRPr="006B7218" w:rsidRDefault="001A7FD1" w:rsidP="004F52DD">
            <w:pPr>
              <w:pStyle w:val="1"/>
              <w:tabs>
                <w:tab w:val="left" w:pos="541"/>
              </w:tabs>
              <w:spacing w:line="276" w:lineRule="auto"/>
              <w:ind w:firstLine="228"/>
              <w:jc w:val="center"/>
              <w:rPr>
                <w:b w:val="0"/>
                <w:szCs w:val="24"/>
              </w:rPr>
            </w:pPr>
          </w:p>
        </w:tc>
        <w:tc>
          <w:tcPr>
            <w:tcW w:w="4046" w:type="dxa"/>
          </w:tcPr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lastRenderedPageBreak/>
              <w:t xml:space="preserve">1. По дисциплине «Электрические машины и электропривод» </w:t>
            </w:r>
            <w:r>
              <w:t>(</w:t>
            </w:r>
            <w:r w:rsidRPr="00F426BA">
              <w:t>2 работы</w:t>
            </w:r>
            <w:r>
              <w:t>);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 xml:space="preserve">2. По дисциплине «Теория электропривода и автоматизированный электропривод» </w:t>
            </w:r>
            <w:r>
              <w:t>(</w:t>
            </w:r>
            <w:r w:rsidRPr="00F426BA">
              <w:t>6 работ</w:t>
            </w:r>
            <w:r>
              <w:t>);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 xml:space="preserve">3. По дисциплине «Электрические сети и электроснабжение» </w:t>
            </w:r>
            <w:r>
              <w:t>(</w:t>
            </w:r>
            <w:r w:rsidRPr="00F426BA">
              <w:t>2 работы</w:t>
            </w:r>
            <w:r>
              <w:t>);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 xml:space="preserve">4. По дисциплине «Релейная защита и автоматика» </w:t>
            </w:r>
            <w:r>
              <w:t>(</w:t>
            </w:r>
            <w:r w:rsidRPr="00F426BA">
              <w:t>5 работ</w:t>
            </w:r>
            <w:r>
              <w:t>);</w:t>
            </w:r>
            <w:r w:rsidRPr="00F426BA">
              <w:t xml:space="preserve"> 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 xml:space="preserve">5. По дисциплине «Устойчивость электромеханических систем» </w:t>
            </w:r>
            <w:r>
              <w:t>(</w:t>
            </w:r>
            <w:r w:rsidRPr="00F426BA">
              <w:t>4 работы</w:t>
            </w:r>
            <w:r>
              <w:t>);</w:t>
            </w:r>
            <w:r w:rsidRPr="00F426BA">
              <w:t xml:space="preserve"> 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 xml:space="preserve">6. По дисциплине «Частотно-регулируемый электропривод» </w:t>
            </w:r>
            <w:r>
              <w:t>(</w:t>
            </w:r>
            <w:r w:rsidRPr="00F426BA">
              <w:t>4 работы</w:t>
            </w:r>
            <w:r>
              <w:t>);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 xml:space="preserve">7. По дисциплине «Технические средства автоматизации» </w:t>
            </w:r>
            <w:r>
              <w:t>(</w:t>
            </w:r>
            <w:r w:rsidRPr="00F426BA">
              <w:t>3 работы</w:t>
            </w:r>
            <w:r>
              <w:t>);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>8. По дисциплине «Автоматизация технологических процессов и комплексов» 8 работ.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>9. По дисциплине «Проектирование автоматизированных систем» 2 работы.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 xml:space="preserve">10. По дисциплине «Диагностика и надежность» </w:t>
            </w:r>
            <w:r>
              <w:t>(</w:t>
            </w:r>
            <w:r w:rsidRPr="00F426BA">
              <w:t>2 работы</w:t>
            </w:r>
            <w:r>
              <w:t>);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 xml:space="preserve">11. По дисциплине «Электропривод и исполнительные </w:t>
            </w:r>
            <w:r w:rsidRPr="00F426BA">
              <w:lastRenderedPageBreak/>
              <w:t xml:space="preserve">устройства» </w:t>
            </w:r>
            <w:r>
              <w:t>(</w:t>
            </w:r>
            <w:r w:rsidRPr="00F426BA">
              <w:t>2 работы</w:t>
            </w:r>
            <w:r>
              <w:t>);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 xml:space="preserve">12. По дисциплине «Насосное оборудование» </w:t>
            </w:r>
            <w:r>
              <w:t>(</w:t>
            </w:r>
            <w:r w:rsidRPr="00F426BA">
              <w:t>4 работы</w:t>
            </w:r>
            <w:r>
              <w:t>);</w:t>
            </w:r>
          </w:p>
          <w:p w:rsidR="001A7FD1" w:rsidRPr="00F426BA" w:rsidRDefault="001A7FD1" w:rsidP="004F52DD">
            <w:pPr>
              <w:pStyle w:val="a3"/>
              <w:tabs>
                <w:tab w:val="left" w:pos="481"/>
              </w:tabs>
              <w:spacing w:before="0" w:after="0" w:line="276" w:lineRule="auto"/>
              <w:ind w:firstLine="197"/>
              <w:jc w:val="both"/>
            </w:pPr>
            <w:r w:rsidRPr="00F426BA">
              <w:t xml:space="preserve">13. По дисциплинам, связанным с технологией нефтедобычи </w:t>
            </w:r>
            <w:r>
              <w:t>(</w:t>
            </w:r>
            <w:r w:rsidRPr="00F426BA">
              <w:t>3 работы</w:t>
            </w:r>
            <w:r>
              <w:t>)</w:t>
            </w:r>
            <w:r w:rsidRPr="00F426BA">
              <w:t xml:space="preserve"> </w:t>
            </w:r>
          </w:p>
          <w:p w:rsidR="001A7FD1" w:rsidRPr="006B7218" w:rsidRDefault="001A7FD1" w:rsidP="004F52DD">
            <w:pPr>
              <w:pStyle w:val="1"/>
              <w:tabs>
                <w:tab w:val="left" w:pos="481"/>
              </w:tabs>
              <w:spacing w:line="276" w:lineRule="auto"/>
              <w:ind w:firstLine="197"/>
              <w:rPr>
                <w:b w:val="0"/>
                <w:szCs w:val="24"/>
              </w:rPr>
            </w:pPr>
          </w:p>
        </w:tc>
      </w:tr>
    </w:tbl>
    <w:p w:rsidR="00456429" w:rsidRDefault="00456429"/>
    <w:sectPr w:rsidR="00456429" w:rsidSect="004751CC">
      <w:headerReference w:type="default" r:id="rId7"/>
      <w:pgSz w:w="16838" w:h="11906" w:orient="landscape"/>
      <w:pgMar w:top="993" w:right="1134" w:bottom="851" w:left="1134" w:header="709" w:footer="709" w:gutter="0"/>
      <w:pgNumType w:start="29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B5D" w:rsidRDefault="00EA0B5D" w:rsidP="00EA0B5D">
      <w:r>
        <w:separator/>
      </w:r>
    </w:p>
  </w:endnote>
  <w:endnote w:type="continuationSeparator" w:id="0">
    <w:p w:rsidR="00EA0B5D" w:rsidRDefault="00EA0B5D" w:rsidP="00EA0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B5D" w:rsidRDefault="00EA0B5D" w:rsidP="00EA0B5D">
      <w:r>
        <w:separator/>
      </w:r>
    </w:p>
  </w:footnote>
  <w:footnote w:type="continuationSeparator" w:id="0">
    <w:p w:rsidR="00EA0B5D" w:rsidRDefault="00EA0B5D" w:rsidP="00EA0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55999"/>
      <w:docPartObj>
        <w:docPartGallery w:val="Page Numbers (Margins)"/>
        <w:docPartUnique/>
      </w:docPartObj>
    </w:sdtPr>
    <w:sdtContent>
      <w:p w:rsidR="00EA0B5D" w:rsidRDefault="001A15F2">
        <w:pPr>
          <w:pStyle w:val="a5"/>
        </w:pPr>
        <w:r>
          <w:rPr>
            <w:noProof/>
            <w:lang w:eastAsia="zh-TW"/>
          </w:rPr>
          <w:pict>
            <v:rect id="_x0000_s3075" style="position:absolute;margin-left:0;margin-top:0;width:60pt;height:70.5pt;z-index:251660288;mso-position-horizontal:center;mso-position-horizontal-relative:left-margin-area;mso-position-vertical:center;mso-position-vertical-relative:page" o:allowincell="f" stroked="f">
              <v:textbox style="layout-flow:vertical">
                <w:txbxContent>
                  <w:sdt>
                    <w:sdtPr>
                      <w:id w:val="4307854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id w:val="4307854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EA0B5D" w:rsidRPr="00EA0B5D" w:rsidRDefault="001A15F2">
                            <w:pPr>
                              <w:jc w:val="center"/>
                            </w:pPr>
                            <w:fldSimple w:instr=" PAGE   \* MERGEFORMAT ">
                              <w:r w:rsidR="004751CC">
                                <w:rPr>
                                  <w:noProof/>
                                </w:rPr>
                                <w:t>294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288"/>
    <w:multiLevelType w:val="multilevel"/>
    <w:tmpl w:val="3D900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B2211"/>
    <w:multiLevelType w:val="hybridMultilevel"/>
    <w:tmpl w:val="42F66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27A3C"/>
    <w:multiLevelType w:val="multilevel"/>
    <w:tmpl w:val="68C0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46231"/>
    <w:multiLevelType w:val="multilevel"/>
    <w:tmpl w:val="6486E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30768"/>
    <w:multiLevelType w:val="multilevel"/>
    <w:tmpl w:val="A19C4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A1271D"/>
    <w:multiLevelType w:val="multilevel"/>
    <w:tmpl w:val="7868C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334DB5"/>
    <w:multiLevelType w:val="hybridMultilevel"/>
    <w:tmpl w:val="BBE03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1F6248"/>
    <w:multiLevelType w:val="hybridMultilevel"/>
    <w:tmpl w:val="68BED4AC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8">
    <w:nsid w:val="42824A78"/>
    <w:multiLevelType w:val="multilevel"/>
    <w:tmpl w:val="62689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350AD8"/>
    <w:multiLevelType w:val="multilevel"/>
    <w:tmpl w:val="7A441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5D6DC1"/>
    <w:multiLevelType w:val="multilevel"/>
    <w:tmpl w:val="BEEE2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FC4D69"/>
    <w:multiLevelType w:val="hybridMultilevel"/>
    <w:tmpl w:val="D206E95E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2">
    <w:nsid w:val="59364550"/>
    <w:multiLevelType w:val="hybridMultilevel"/>
    <w:tmpl w:val="C6729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C66C26"/>
    <w:multiLevelType w:val="multilevel"/>
    <w:tmpl w:val="8A508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B35B4B"/>
    <w:multiLevelType w:val="multilevel"/>
    <w:tmpl w:val="1DB0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BC0F41"/>
    <w:multiLevelType w:val="hybridMultilevel"/>
    <w:tmpl w:val="A5901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4362B5"/>
    <w:multiLevelType w:val="multilevel"/>
    <w:tmpl w:val="F06AB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14"/>
  </w:num>
  <w:num w:numId="9">
    <w:abstractNumId w:val="3"/>
  </w:num>
  <w:num w:numId="10">
    <w:abstractNumId w:val="2"/>
  </w:num>
  <w:num w:numId="11">
    <w:abstractNumId w:val="9"/>
  </w:num>
  <w:num w:numId="12">
    <w:abstractNumId w:val="15"/>
  </w:num>
  <w:num w:numId="13">
    <w:abstractNumId w:val="7"/>
  </w:num>
  <w:num w:numId="14">
    <w:abstractNumId w:val="6"/>
  </w:num>
  <w:num w:numId="15">
    <w:abstractNumId w:val="1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3077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1A7FD1"/>
    <w:rsid w:val="001A15F2"/>
    <w:rsid w:val="001A7FD1"/>
    <w:rsid w:val="00456429"/>
    <w:rsid w:val="004751CC"/>
    <w:rsid w:val="006C3CA2"/>
    <w:rsid w:val="00EA0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FD1"/>
    <w:pPr>
      <w:keepNext/>
      <w:jc w:val="both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7F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iPriority w:val="99"/>
    <w:rsid w:val="001A7FD1"/>
    <w:pPr>
      <w:suppressAutoHyphens/>
      <w:spacing w:before="108" w:after="278"/>
    </w:pPr>
    <w:rPr>
      <w:lang w:eastAsia="ar-SA"/>
    </w:rPr>
  </w:style>
  <w:style w:type="paragraph" w:styleId="a4">
    <w:name w:val="List Paragraph"/>
    <w:basedOn w:val="a"/>
    <w:uiPriority w:val="34"/>
    <w:qFormat/>
    <w:rsid w:val="001A7FD1"/>
    <w:pPr>
      <w:suppressAutoHyphens/>
      <w:ind w:left="720"/>
      <w:contextualSpacing/>
    </w:pPr>
    <w:rPr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EA0B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A0B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A0B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A0B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1628</Words>
  <Characters>9282</Characters>
  <Application>Microsoft Office Word</Application>
  <DocSecurity>0</DocSecurity>
  <Lines>77</Lines>
  <Paragraphs>21</Paragraphs>
  <ScaleCrop>false</ScaleCrop>
  <Company>KemGTK</Company>
  <LinksUpToDate>false</LinksUpToDate>
  <CharactersWithSpaces>10889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3</cp:revision>
  <cp:lastPrinted>2013-05-14T07:18:00Z</cp:lastPrinted>
  <dcterms:created xsi:type="dcterms:W3CDTF">2013-04-18T10:23:00Z</dcterms:created>
  <dcterms:modified xsi:type="dcterms:W3CDTF">2013-05-14T07:18:00Z</dcterms:modified>
</cp:coreProperties>
</file>